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63" w:rsidRPr="006C6DDD" w:rsidRDefault="006C6DDD" w:rsidP="0051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12021" w:rsidRDefault="00167A5B" w:rsidP="00512021">
      <w:pPr>
        <w:ind w:firstLine="708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7A5B">
        <w:rPr>
          <w:rFonts w:ascii="Times New Roman" w:hAnsi="Times New Roman" w:cs="Times New Roman"/>
          <w:sz w:val="28"/>
          <w:szCs w:val="28"/>
        </w:rPr>
        <w:t xml:space="preserve"> соответствии с подпунктом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A5B">
        <w:rPr>
          <w:rFonts w:ascii="Times New Roman" w:hAnsi="Times New Roman" w:cs="Times New Roman"/>
          <w:sz w:val="28"/>
          <w:szCs w:val="28"/>
        </w:rPr>
        <w:t xml:space="preserve">3 Указа Главы Республики Коми от 15 марта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A5B">
        <w:rPr>
          <w:rFonts w:ascii="Times New Roman" w:hAnsi="Times New Roman" w:cs="Times New Roman"/>
          <w:sz w:val="28"/>
          <w:szCs w:val="28"/>
        </w:rPr>
        <w:t xml:space="preserve"> 16 «О введении режима повышенной готовности» (в редакции от 3 апреля 2020 г.) </w:t>
      </w:r>
      <w:r>
        <w:rPr>
          <w:rFonts w:ascii="Times New Roman" w:hAnsi="Times New Roman" w:cs="Times New Roman"/>
          <w:sz w:val="28"/>
          <w:szCs w:val="28"/>
        </w:rPr>
        <w:t>срок предоставления компенсации части родительской платы родителям(законным представителям)</w:t>
      </w:r>
      <w:r w:rsidRPr="00167A5B">
        <w:rPr>
          <w:rStyle w:val="2"/>
          <w:rFonts w:eastAsiaTheme="minorHAnsi"/>
          <w:sz w:val="28"/>
          <w:szCs w:val="28"/>
        </w:rPr>
        <w:t xml:space="preserve"> </w:t>
      </w:r>
      <w:r w:rsidRPr="00167A5B">
        <w:rPr>
          <w:rStyle w:val="2"/>
          <w:rFonts w:eastAsiaTheme="minorHAnsi"/>
          <w:b/>
          <w:sz w:val="28"/>
          <w:szCs w:val="28"/>
        </w:rPr>
        <w:t xml:space="preserve">продлевается </w:t>
      </w:r>
      <w:r w:rsidRPr="00167A5B">
        <w:rPr>
          <w:rStyle w:val="3"/>
          <w:rFonts w:eastAsiaTheme="minorHAnsi"/>
          <w:b/>
          <w:sz w:val="28"/>
          <w:szCs w:val="28"/>
          <w:u w:val="none"/>
        </w:rPr>
        <w:t>в авто</w:t>
      </w:r>
      <w:r w:rsidRPr="00167A5B">
        <w:rPr>
          <w:rStyle w:val="2"/>
          <w:rFonts w:eastAsiaTheme="minorHAnsi"/>
          <w:b/>
          <w:sz w:val="28"/>
          <w:szCs w:val="28"/>
        </w:rPr>
        <w:t>м</w:t>
      </w:r>
      <w:r w:rsidRPr="00167A5B">
        <w:rPr>
          <w:rStyle w:val="3"/>
          <w:rFonts w:eastAsiaTheme="minorHAnsi"/>
          <w:b/>
          <w:sz w:val="28"/>
          <w:szCs w:val="28"/>
          <w:u w:val="none"/>
        </w:rPr>
        <w:t>атическ</w:t>
      </w:r>
      <w:r w:rsidRPr="00167A5B">
        <w:rPr>
          <w:rStyle w:val="2"/>
          <w:rFonts w:eastAsiaTheme="minorHAnsi"/>
          <w:b/>
          <w:sz w:val="28"/>
          <w:szCs w:val="28"/>
        </w:rPr>
        <w:t>о</w:t>
      </w:r>
      <w:r w:rsidRPr="00167A5B">
        <w:rPr>
          <w:rStyle w:val="3"/>
          <w:rFonts w:eastAsiaTheme="minorHAnsi"/>
          <w:b/>
          <w:sz w:val="28"/>
          <w:szCs w:val="28"/>
          <w:u w:val="none"/>
        </w:rPr>
        <w:t>м режиме на</w:t>
      </w:r>
      <w:r w:rsidRPr="00167A5B">
        <w:rPr>
          <w:rStyle w:val="10pt"/>
          <w:rFonts w:eastAsiaTheme="minorHAnsi"/>
          <w:b/>
          <w:sz w:val="28"/>
          <w:szCs w:val="28"/>
          <w:lang w:val="ru"/>
        </w:rPr>
        <w:t xml:space="preserve"> </w:t>
      </w:r>
      <w:r w:rsidRPr="00167A5B">
        <w:rPr>
          <w:rStyle w:val="10pt"/>
          <w:rFonts w:eastAsiaTheme="minorHAnsi"/>
          <w:b/>
          <w:i w:val="0"/>
          <w:sz w:val="28"/>
          <w:szCs w:val="28"/>
          <w:lang w:val="ru-RU"/>
        </w:rPr>
        <w:t>6</w:t>
      </w:r>
      <w:r w:rsidRPr="00167A5B">
        <w:rPr>
          <w:rStyle w:val="2"/>
          <w:rFonts w:eastAsiaTheme="minorHAnsi"/>
          <w:b/>
          <w:sz w:val="28"/>
          <w:szCs w:val="28"/>
        </w:rPr>
        <w:t xml:space="preserve"> мес</w:t>
      </w:r>
      <w:r w:rsidRPr="00167A5B">
        <w:rPr>
          <w:rStyle w:val="3"/>
          <w:rFonts w:eastAsiaTheme="minorHAnsi"/>
          <w:b/>
          <w:sz w:val="28"/>
          <w:szCs w:val="28"/>
          <w:u w:val="none"/>
        </w:rPr>
        <w:t>яцев</w:t>
      </w:r>
      <w:r w:rsidR="00512021">
        <w:rPr>
          <w:rStyle w:val="3"/>
          <w:rFonts w:eastAsiaTheme="minorHAnsi"/>
          <w:b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6C6DDD">
        <w:rPr>
          <w:rFonts w:ascii="Times New Roman" w:hAnsi="Times New Roman" w:cs="Times New Roman"/>
          <w:sz w:val="28"/>
          <w:szCs w:val="28"/>
        </w:rPr>
        <w:t xml:space="preserve">сли </w:t>
      </w:r>
      <w:r w:rsidR="00512021">
        <w:rPr>
          <w:rFonts w:ascii="Times New Roman" w:hAnsi="Times New Roman" w:cs="Times New Roman"/>
          <w:sz w:val="28"/>
          <w:szCs w:val="28"/>
        </w:rPr>
        <w:t xml:space="preserve">он </w:t>
      </w:r>
      <w:r w:rsidR="006C6DDD">
        <w:rPr>
          <w:rStyle w:val="2"/>
          <w:rFonts w:eastAsiaTheme="minorHAnsi"/>
          <w:sz w:val="28"/>
          <w:szCs w:val="28"/>
        </w:rPr>
        <w:t>з</w:t>
      </w:r>
      <w:r w:rsidR="006C6DDD" w:rsidRPr="006C6DDD">
        <w:rPr>
          <w:rStyle w:val="2"/>
          <w:rFonts w:eastAsiaTheme="minorHAnsi"/>
          <w:sz w:val="28"/>
          <w:szCs w:val="28"/>
        </w:rPr>
        <w:t xml:space="preserve">авершается или завершился с </w:t>
      </w:r>
      <w:r w:rsidR="006C6DDD">
        <w:rPr>
          <w:rStyle w:val="2"/>
          <w:rFonts w:eastAsiaTheme="minorHAnsi"/>
          <w:sz w:val="28"/>
          <w:szCs w:val="28"/>
        </w:rPr>
        <w:t xml:space="preserve">15 </w:t>
      </w:r>
      <w:r>
        <w:rPr>
          <w:rStyle w:val="2"/>
          <w:rFonts w:eastAsiaTheme="minorHAnsi"/>
          <w:sz w:val="28"/>
          <w:szCs w:val="28"/>
        </w:rPr>
        <w:t>марта по 30 апреля 2020 года</w:t>
      </w:r>
      <w:r>
        <w:rPr>
          <w:rStyle w:val="3"/>
          <w:rFonts w:eastAsiaTheme="minorHAnsi"/>
          <w:sz w:val="28"/>
          <w:szCs w:val="28"/>
          <w:u w:val="none"/>
        </w:rPr>
        <w:t>.</w:t>
      </w:r>
      <w:r w:rsidR="006C6DDD" w:rsidRPr="006C6DDD">
        <w:rPr>
          <w:rStyle w:val="2"/>
          <w:rFonts w:eastAsiaTheme="minorHAnsi"/>
          <w:sz w:val="28"/>
          <w:szCs w:val="28"/>
        </w:rPr>
        <w:t xml:space="preserve"> </w:t>
      </w:r>
      <w:r w:rsidR="00512021">
        <w:rPr>
          <w:rStyle w:val="2"/>
          <w:rFonts w:eastAsiaTheme="minorHAnsi"/>
          <w:sz w:val="28"/>
          <w:szCs w:val="28"/>
        </w:rPr>
        <w:t xml:space="preserve">При этом не требуется предоставления каких-либо документов. </w:t>
      </w:r>
    </w:p>
    <w:p w:rsidR="006C6DDD" w:rsidRPr="006C6DDD" w:rsidRDefault="00A2310D" w:rsidP="00A23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2"/>
          <w:rFonts w:eastAsiaTheme="minorHAnsi"/>
          <w:sz w:val="28"/>
          <w:szCs w:val="28"/>
        </w:rPr>
        <w:t>Е</w:t>
      </w:r>
      <w:r w:rsidR="00512021">
        <w:rPr>
          <w:rStyle w:val="2"/>
          <w:rFonts w:eastAsiaTheme="minorHAnsi"/>
          <w:sz w:val="28"/>
          <w:szCs w:val="28"/>
        </w:rPr>
        <w:t>сли родитель(законный представитель) впервые обращается за получением компенсации части родительской платы, он должен предоставить полный пакет документов.</w:t>
      </w:r>
    </w:p>
    <w:sectPr w:rsidR="006C6DDD" w:rsidRPr="006C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DD"/>
    <w:rsid w:val="00167A5B"/>
    <w:rsid w:val="00263D63"/>
    <w:rsid w:val="00512021"/>
    <w:rsid w:val="006C6DDD"/>
    <w:rsid w:val="00A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6C6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0"/>
    <w:rsid w:val="006C6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0pt">
    <w:name w:val="Основной текст + 10 pt;Курсив"/>
    <w:basedOn w:val="a0"/>
    <w:rsid w:val="006C6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6C6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0"/>
    <w:rsid w:val="006C6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0pt">
    <w:name w:val="Основной текст + 10 pt;Курсив"/>
    <w:basedOn w:val="a0"/>
    <w:rsid w:val="006C6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2020-04-22T04:36:00Z</dcterms:created>
  <dcterms:modified xsi:type="dcterms:W3CDTF">2020-04-22T05:26:00Z</dcterms:modified>
</cp:coreProperties>
</file>